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900FB" w14:textId="77777777" w:rsidR="008E10DE" w:rsidRDefault="008E10DE" w:rsidP="008E10DE">
      <w:pPr>
        <w:spacing w:line="340" w:lineRule="exact"/>
        <w:jc w:val="both"/>
        <w:rPr>
          <w:rFonts w:ascii="Arial" w:hAnsi="Arial"/>
          <w:b/>
          <w:bCs/>
        </w:rPr>
      </w:pPr>
      <w:r>
        <w:rPr>
          <w:rFonts w:ascii="Arial" w:hAnsi="Arial"/>
          <w:b/>
          <w:bCs/>
        </w:rPr>
        <w:t>Informationstext – Das Elektronengasmodell</w:t>
      </w:r>
    </w:p>
    <w:p w14:paraId="6DC754B4" w14:textId="183F696C" w:rsidR="008E10DE" w:rsidRDefault="008E10DE" w:rsidP="008E10DE">
      <w:pPr>
        <w:spacing w:line="340" w:lineRule="exact"/>
        <w:jc w:val="both"/>
        <w:rPr>
          <w:rFonts w:ascii="Arial" w:hAnsi="Arial"/>
        </w:rPr>
      </w:pPr>
      <w:r>
        <w:rPr>
          <w:rFonts w:ascii="Arial" w:hAnsi="Arial"/>
          <w:color w:val="000000"/>
        </w:rPr>
        <w:t xml:space="preserve">Die meisten chemischen Elemente liegen in der Natur als Verbindungen aus mehreren Atomen (Molekül) vor. Es gibt dabei Atome von Elementen, die sich mit Atomen von anderen Elementen zu Molekülen verbinden (z.B. Wasserstoff H und Chlor Cl </w:t>
      </w:r>
      <w:r>
        <w:rPr>
          <w:rFonts w:ascii="Arial" w:hAnsi="Arial"/>
          <w:color w:val="000000"/>
        </w:rPr>
        <w:t>zu Chlorwasserstoff</w:t>
      </w:r>
      <w:r>
        <w:rPr>
          <w:rFonts w:ascii="Arial" w:hAnsi="Arial"/>
          <w:color w:val="000000"/>
        </w:rPr>
        <w:t xml:space="preserve"> HCl). Ebenso können die „elementar“ vorliegenden Elemente als Moleküle aus gleichen Atomen auftreten (z.B. Wasserstoff H</w:t>
      </w:r>
      <w:r>
        <w:rPr>
          <w:rFonts w:ascii="Arial" w:hAnsi="Arial"/>
          <w:color w:val="000000"/>
          <w:vertAlign w:val="subscript"/>
        </w:rPr>
        <w:t>2</w:t>
      </w:r>
      <w:r>
        <w:rPr>
          <w:rFonts w:ascii="Arial" w:hAnsi="Arial"/>
          <w:color w:val="000000"/>
        </w:rPr>
        <w:t>).</w:t>
      </w:r>
    </w:p>
    <w:p w14:paraId="13096E16" w14:textId="77777777" w:rsidR="008E10DE" w:rsidRDefault="008E10DE" w:rsidP="008E10DE">
      <w:pPr>
        <w:spacing w:line="340" w:lineRule="exact"/>
        <w:jc w:val="both"/>
        <w:rPr>
          <w:rFonts w:ascii="Arial" w:hAnsi="Arial"/>
        </w:rPr>
      </w:pPr>
      <w:r>
        <w:rPr>
          <w:rFonts w:ascii="Arial" w:hAnsi="Arial"/>
          <w:color w:val="000000"/>
        </w:rPr>
        <w:t xml:space="preserve">Eine Ausnahme bildet die 8. Hauptgruppe des Periodensystems – die </w:t>
      </w:r>
      <w:r>
        <w:rPr>
          <w:rFonts w:ascii="Arial" w:hAnsi="Arial"/>
          <w:b/>
          <w:i/>
          <w:color w:val="000000"/>
        </w:rPr>
        <w:t>Edelgase</w:t>
      </w:r>
      <w:r>
        <w:rPr>
          <w:rFonts w:ascii="Arial" w:hAnsi="Arial"/>
          <w:color w:val="000000"/>
        </w:rPr>
        <w:t>. Sie kommen in der Natur ausschließlich atomar vor.</w:t>
      </w:r>
      <w:r>
        <w:rPr>
          <w:rFonts w:ascii="Arial" w:hAnsi="Arial"/>
        </w:rPr>
        <w:t xml:space="preserve"> </w:t>
      </w:r>
      <w:r>
        <w:rPr>
          <w:rFonts w:ascii="Arial" w:hAnsi="Arial"/>
          <w:color w:val="000000"/>
        </w:rPr>
        <w:t>Die Elemente der anderen Gruppen weisen nur unvollständig gefüllte Valenzschalen auf. Dies führt zu dazu, dass die anderen Elemente gerne Reaktionen mit anderen Elementen eingehen. Ziel einer chemischen Reaktion ist es (</w:t>
      </w:r>
      <w:r>
        <w:rPr>
          <w:rFonts w:ascii="Arial" w:hAnsi="Arial"/>
          <w:i/>
          <w:iCs/>
          <w:color w:val="000000"/>
        </w:rPr>
        <w:t>in den meisten Fällen</w:t>
      </w:r>
      <w:r>
        <w:rPr>
          <w:rFonts w:ascii="Arial" w:hAnsi="Arial"/>
          <w:color w:val="000000"/>
        </w:rPr>
        <w:t>) die äußere Valenzschale vollständig zu füllen, um somit in einen besonders günstigen elektronischen Zustand zu gelangen.</w:t>
      </w:r>
    </w:p>
    <w:p w14:paraId="6BD0FCA9" w14:textId="77777777" w:rsidR="008E10DE" w:rsidRDefault="008E10DE" w:rsidP="008E10DE">
      <w:pPr>
        <w:spacing w:line="340" w:lineRule="exact"/>
        <w:jc w:val="both"/>
        <w:rPr>
          <w:rFonts w:ascii="Arial" w:hAnsi="Arial"/>
          <w:color w:val="000000"/>
        </w:rPr>
      </w:pPr>
      <w:r>
        <w:rPr>
          <w:rFonts w:ascii="Arial" w:hAnsi="Arial"/>
          <w:noProof/>
          <w:color w:val="000000"/>
        </w:rPr>
        <w:drawing>
          <wp:anchor distT="0" distB="0" distL="114300" distR="114300" simplePos="0" relativeHeight="251660288" behindDoc="0" locked="0" layoutInCell="1" allowOverlap="1" wp14:anchorId="4B22F8F9" wp14:editId="17B63689">
            <wp:simplePos x="0" y="0"/>
            <wp:positionH relativeFrom="column">
              <wp:posOffset>3490560</wp:posOffset>
            </wp:positionH>
            <wp:positionV relativeFrom="paragraph">
              <wp:posOffset>82080</wp:posOffset>
            </wp:positionV>
            <wp:extent cx="2629080" cy="3039120"/>
            <wp:effectExtent l="19050" t="19050" r="18870" b="27930"/>
            <wp:wrapSquare wrapText="bothSides"/>
            <wp:docPr id="591042149" name="Grafik333" descr="Ein Bild, das Diagramm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591042149" name="Grafik333" descr="Ein Bild, das Diagramm enthält.&#10;&#10;Automatisch generierte Beschreibung"/>
                    <pic:cNvPicPr/>
                  </pic:nvPicPr>
                  <pic:blipFill>
                    <a:blip r:embed="rId4">
                      <a:lum/>
                      <a:alphaModFix/>
                    </a:blip>
                    <a:srcRect/>
                    <a:stretch>
                      <a:fillRect/>
                    </a:stretch>
                  </pic:blipFill>
                  <pic:spPr>
                    <a:xfrm>
                      <a:off x="0" y="0"/>
                      <a:ext cx="2629080" cy="3039120"/>
                    </a:xfrm>
                    <a:prstGeom prst="rect">
                      <a:avLst/>
                    </a:prstGeom>
                    <a:ln w="720">
                      <a:solidFill>
                        <a:srgbClr val="000000"/>
                      </a:solidFill>
                      <a:prstDash val="solid"/>
                    </a:ln>
                  </pic:spPr>
                </pic:pic>
              </a:graphicData>
            </a:graphic>
          </wp:anchor>
        </w:drawing>
      </w:r>
      <w:r>
        <w:rPr>
          <w:rFonts w:ascii="Arial" w:hAnsi="Arial"/>
          <w:color w:val="000000"/>
        </w:rPr>
        <w:t>Dies kann auf verschiedene Weisen erfolgen.</w:t>
      </w:r>
    </w:p>
    <w:p w14:paraId="4B79C1DA" w14:textId="77777777" w:rsidR="008E10DE" w:rsidRDefault="008E10DE" w:rsidP="008E10DE">
      <w:pPr>
        <w:spacing w:line="340" w:lineRule="exact"/>
        <w:jc w:val="both"/>
        <w:rPr>
          <w:rFonts w:ascii="Arial" w:hAnsi="Arial"/>
          <w:color w:val="000000"/>
        </w:rPr>
      </w:pPr>
    </w:p>
    <w:p w14:paraId="190E95C0" w14:textId="77777777" w:rsidR="008E10DE" w:rsidRDefault="008E10DE" w:rsidP="008E10DE">
      <w:pPr>
        <w:spacing w:line="340" w:lineRule="exact"/>
        <w:jc w:val="both"/>
        <w:rPr>
          <w:rFonts w:ascii="Arial" w:hAnsi="Arial"/>
          <w:color w:val="000000"/>
        </w:rPr>
      </w:pPr>
    </w:p>
    <w:p w14:paraId="5F939A26" w14:textId="77777777" w:rsidR="008E10DE" w:rsidRDefault="008E10DE" w:rsidP="008E10DE">
      <w:pPr>
        <w:spacing w:line="340" w:lineRule="exact"/>
        <w:jc w:val="both"/>
        <w:rPr>
          <w:rFonts w:ascii="Arial" w:hAnsi="Arial"/>
          <w:color w:val="000000"/>
        </w:rPr>
      </w:pPr>
    </w:p>
    <w:p w14:paraId="3C8D94DF" w14:textId="77777777" w:rsidR="008E10DE" w:rsidRDefault="008E10DE" w:rsidP="008E10DE">
      <w:pPr>
        <w:spacing w:line="340" w:lineRule="exact"/>
        <w:jc w:val="both"/>
        <w:rPr>
          <w:rFonts w:ascii="Arial" w:hAnsi="Arial"/>
        </w:rPr>
      </w:pPr>
      <w:r>
        <w:rPr>
          <w:rFonts w:ascii="Arial" w:hAnsi="Arial"/>
          <w:color w:val="000000"/>
        </w:rPr>
        <w:t xml:space="preserve">Einige Elemente gehen </w:t>
      </w:r>
      <w:r>
        <w:rPr>
          <w:rFonts w:ascii="Arial" w:hAnsi="Arial"/>
          <w:b/>
          <w:bCs/>
          <w:color w:val="000000"/>
        </w:rPr>
        <w:t>Ionenbindungen</w:t>
      </w:r>
      <w:r>
        <w:rPr>
          <w:rFonts w:ascii="Arial" w:hAnsi="Arial"/>
          <w:color w:val="000000"/>
        </w:rPr>
        <w:t xml:space="preserve"> ein, bei denen Elektronen von einem Atom auf das andere Atom übertragen werden.</w:t>
      </w:r>
    </w:p>
    <w:p w14:paraId="1E950C86" w14:textId="77777777" w:rsidR="008E10DE" w:rsidRDefault="008E10DE" w:rsidP="008E10DE">
      <w:pPr>
        <w:spacing w:line="340" w:lineRule="exact"/>
        <w:jc w:val="both"/>
        <w:rPr>
          <w:rFonts w:ascii="Arial" w:hAnsi="Arial"/>
          <w:color w:val="000000"/>
        </w:rPr>
      </w:pPr>
    </w:p>
    <w:p w14:paraId="570E3E87" w14:textId="77777777" w:rsidR="008E10DE" w:rsidRDefault="008E10DE" w:rsidP="008E10DE">
      <w:pPr>
        <w:spacing w:line="340" w:lineRule="exact"/>
        <w:jc w:val="both"/>
        <w:rPr>
          <w:rFonts w:ascii="Arial" w:hAnsi="Arial"/>
          <w:color w:val="000000"/>
        </w:rPr>
      </w:pPr>
    </w:p>
    <w:p w14:paraId="5881B6AE" w14:textId="77777777" w:rsidR="008E10DE" w:rsidRDefault="008E10DE" w:rsidP="008E10DE">
      <w:pPr>
        <w:spacing w:line="340" w:lineRule="exact"/>
        <w:jc w:val="both"/>
        <w:rPr>
          <w:rFonts w:ascii="Arial" w:hAnsi="Arial"/>
          <w:color w:val="000000"/>
        </w:rPr>
      </w:pPr>
    </w:p>
    <w:p w14:paraId="034A11CC" w14:textId="77777777" w:rsidR="008E10DE" w:rsidRDefault="008E10DE" w:rsidP="008E10DE">
      <w:pPr>
        <w:spacing w:line="340" w:lineRule="exact"/>
        <w:jc w:val="both"/>
        <w:rPr>
          <w:rFonts w:ascii="Arial" w:hAnsi="Arial"/>
          <w:color w:val="000000"/>
        </w:rPr>
      </w:pPr>
    </w:p>
    <w:p w14:paraId="4B9977C1" w14:textId="77777777" w:rsidR="008E10DE" w:rsidRDefault="008E10DE" w:rsidP="008E10DE">
      <w:pPr>
        <w:spacing w:line="340" w:lineRule="exact"/>
        <w:jc w:val="both"/>
        <w:rPr>
          <w:rFonts w:ascii="Arial" w:hAnsi="Arial"/>
          <w:color w:val="000000"/>
        </w:rPr>
      </w:pPr>
    </w:p>
    <w:p w14:paraId="59940D3E" w14:textId="77777777" w:rsidR="008E10DE" w:rsidRDefault="008E10DE" w:rsidP="008E10DE">
      <w:pPr>
        <w:spacing w:line="340" w:lineRule="exact"/>
        <w:jc w:val="both"/>
        <w:rPr>
          <w:rFonts w:ascii="Arial" w:hAnsi="Arial"/>
          <w:color w:val="000000"/>
        </w:rPr>
      </w:pPr>
    </w:p>
    <w:p w14:paraId="1FCCE41C" w14:textId="77777777" w:rsidR="008E10DE" w:rsidRDefault="008E10DE" w:rsidP="008E10DE">
      <w:pPr>
        <w:spacing w:line="340" w:lineRule="exact"/>
        <w:jc w:val="both"/>
        <w:rPr>
          <w:rFonts w:ascii="Arial" w:hAnsi="Arial"/>
          <w:color w:val="000000"/>
        </w:rPr>
      </w:pPr>
    </w:p>
    <w:p w14:paraId="1257BED2" w14:textId="77777777" w:rsidR="008E10DE" w:rsidRDefault="008E10DE" w:rsidP="008E10DE">
      <w:pPr>
        <w:spacing w:line="340" w:lineRule="exact"/>
        <w:jc w:val="both"/>
        <w:rPr>
          <w:rFonts w:ascii="Arial" w:hAnsi="Arial"/>
          <w:color w:val="000000"/>
        </w:rPr>
      </w:pPr>
      <w:r>
        <w:rPr>
          <w:rFonts w:ascii="Arial" w:hAnsi="Arial"/>
          <w:noProof/>
          <w:color w:val="000000"/>
        </w:rPr>
        <w:drawing>
          <wp:anchor distT="0" distB="0" distL="114300" distR="114300" simplePos="0" relativeHeight="251661312" behindDoc="0" locked="0" layoutInCell="1" allowOverlap="1" wp14:anchorId="4456E396" wp14:editId="5465C5B6">
            <wp:simplePos x="0" y="0"/>
            <wp:positionH relativeFrom="column">
              <wp:posOffset>720</wp:posOffset>
            </wp:positionH>
            <wp:positionV relativeFrom="paragraph">
              <wp:posOffset>10800</wp:posOffset>
            </wp:positionV>
            <wp:extent cx="2438280" cy="2715120"/>
            <wp:effectExtent l="19050" t="19050" r="19170" b="28080"/>
            <wp:wrapSquare wrapText="bothSides"/>
            <wp:docPr id="2017693122" name="Grafik334" descr="Ein Bild, das Diagramm, Pla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2017693122" name="Grafik334" descr="Ein Bild, das Diagramm, Plan enthält.&#10;&#10;Automatisch generierte Beschreibung"/>
                    <pic:cNvPicPr/>
                  </pic:nvPicPr>
                  <pic:blipFill>
                    <a:blip r:embed="rId5">
                      <a:lum/>
                      <a:alphaModFix/>
                    </a:blip>
                    <a:srcRect/>
                    <a:stretch>
                      <a:fillRect/>
                    </a:stretch>
                  </pic:blipFill>
                  <pic:spPr>
                    <a:xfrm>
                      <a:off x="0" y="0"/>
                      <a:ext cx="2438280" cy="2715120"/>
                    </a:xfrm>
                    <a:prstGeom prst="rect">
                      <a:avLst/>
                    </a:prstGeom>
                    <a:ln w="720">
                      <a:solidFill>
                        <a:srgbClr val="000000"/>
                      </a:solidFill>
                      <a:prstDash val="solid"/>
                    </a:ln>
                  </pic:spPr>
                </pic:pic>
              </a:graphicData>
            </a:graphic>
          </wp:anchor>
        </w:drawing>
      </w:r>
    </w:p>
    <w:p w14:paraId="4B403E0D" w14:textId="77777777" w:rsidR="008E10DE" w:rsidRDefault="008E10DE" w:rsidP="008E10DE">
      <w:pPr>
        <w:spacing w:line="340" w:lineRule="exact"/>
        <w:jc w:val="both"/>
        <w:rPr>
          <w:rFonts w:ascii="Arial" w:hAnsi="Arial"/>
          <w:color w:val="000000"/>
        </w:rPr>
      </w:pPr>
    </w:p>
    <w:p w14:paraId="7A9968AA" w14:textId="77777777" w:rsidR="008E10DE" w:rsidRDefault="008E10DE" w:rsidP="008E10DE">
      <w:pPr>
        <w:spacing w:line="340" w:lineRule="exact"/>
        <w:jc w:val="both"/>
        <w:rPr>
          <w:rFonts w:ascii="Arial" w:hAnsi="Arial"/>
          <w:color w:val="000000"/>
        </w:rPr>
      </w:pPr>
    </w:p>
    <w:p w14:paraId="6A5129D5" w14:textId="77777777" w:rsidR="008E10DE" w:rsidRDefault="008E10DE" w:rsidP="008E10DE">
      <w:pPr>
        <w:spacing w:line="340" w:lineRule="exact"/>
        <w:jc w:val="both"/>
        <w:rPr>
          <w:rFonts w:ascii="Arial" w:hAnsi="Arial"/>
          <w:color w:val="000000"/>
        </w:rPr>
      </w:pPr>
    </w:p>
    <w:p w14:paraId="46BEB5C2" w14:textId="77777777" w:rsidR="008E10DE" w:rsidRDefault="008E10DE" w:rsidP="008E10DE">
      <w:pPr>
        <w:spacing w:line="340" w:lineRule="exact"/>
        <w:jc w:val="both"/>
        <w:rPr>
          <w:rFonts w:ascii="Arial" w:hAnsi="Arial"/>
          <w:color w:val="000000"/>
        </w:rPr>
      </w:pPr>
    </w:p>
    <w:p w14:paraId="1D4FA41A" w14:textId="77777777" w:rsidR="008E10DE" w:rsidRDefault="008E10DE" w:rsidP="008E10DE">
      <w:pPr>
        <w:spacing w:line="340" w:lineRule="exact"/>
        <w:jc w:val="both"/>
        <w:rPr>
          <w:rFonts w:ascii="Arial" w:hAnsi="Arial"/>
        </w:rPr>
      </w:pPr>
      <w:r>
        <w:rPr>
          <w:rFonts w:ascii="Arial" w:hAnsi="Arial"/>
          <w:color w:val="000000"/>
        </w:rPr>
        <w:t xml:space="preserve">Bei anderen Elementen bilden sich sogenannte </w:t>
      </w:r>
      <w:r>
        <w:rPr>
          <w:rFonts w:ascii="Arial" w:hAnsi="Arial"/>
          <w:b/>
          <w:bCs/>
          <w:color w:val="000000"/>
        </w:rPr>
        <w:t>Elektronenpaarbindungen</w:t>
      </w:r>
      <w:r>
        <w:rPr>
          <w:rFonts w:ascii="Arial" w:hAnsi="Arial"/>
          <w:color w:val="000000"/>
        </w:rPr>
        <w:t xml:space="preserve"> aus, bei denen sich zwei Atome die gemeinsamen Elektronen teilen.</w:t>
      </w:r>
    </w:p>
    <w:p w14:paraId="13573E02" w14:textId="77777777" w:rsidR="008E10DE" w:rsidRDefault="008E10DE" w:rsidP="008E10DE">
      <w:pPr>
        <w:spacing w:line="340" w:lineRule="exact"/>
        <w:jc w:val="both"/>
        <w:rPr>
          <w:rFonts w:ascii="Arial" w:hAnsi="Arial"/>
          <w:color w:val="000000"/>
        </w:rPr>
      </w:pPr>
    </w:p>
    <w:p w14:paraId="14F28DEC" w14:textId="77777777" w:rsidR="008E10DE" w:rsidRDefault="008E10DE" w:rsidP="008E10DE">
      <w:pPr>
        <w:spacing w:line="340" w:lineRule="exact"/>
        <w:jc w:val="both"/>
        <w:rPr>
          <w:rFonts w:ascii="Arial" w:hAnsi="Arial"/>
          <w:color w:val="000000"/>
        </w:rPr>
      </w:pPr>
    </w:p>
    <w:p w14:paraId="383B5D3E" w14:textId="77777777" w:rsidR="008E10DE" w:rsidRDefault="008E10DE" w:rsidP="008E10DE">
      <w:pPr>
        <w:spacing w:line="340" w:lineRule="exact"/>
        <w:jc w:val="both"/>
        <w:rPr>
          <w:rFonts w:ascii="Arial" w:hAnsi="Arial"/>
          <w:color w:val="000000"/>
        </w:rPr>
      </w:pPr>
    </w:p>
    <w:p w14:paraId="5874EA70" w14:textId="77777777" w:rsidR="008E10DE" w:rsidRDefault="008E10DE" w:rsidP="008E10DE">
      <w:pPr>
        <w:spacing w:line="340" w:lineRule="exact"/>
        <w:jc w:val="both"/>
        <w:rPr>
          <w:rFonts w:ascii="Arial" w:hAnsi="Arial"/>
          <w:color w:val="000000"/>
        </w:rPr>
      </w:pPr>
    </w:p>
    <w:p w14:paraId="1852BF81" w14:textId="77777777" w:rsidR="008E10DE" w:rsidRDefault="008E10DE" w:rsidP="008E10DE">
      <w:pPr>
        <w:spacing w:line="340" w:lineRule="exact"/>
        <w:jc w:val="both"/>
        <w:rPr>
          <w:rFonts w:ascii="Arial" w:hAnsi="Arial"/>
          <w:color w:val="000000"/>
        </w:rPr>
      </w:pPr>
    </w:p>
    <w:p w14:paraId="39897229" w14:textId="77777777" w:rsidR="008E10DE" w:rsidRDefault="008E10DE" w:rsidP="008E10DE">
      <w:pPr>
        <w:spacing w:line="340" w:lineRule="exact"/>
        <w:jc w:val="both"/>
        <w:rPr>
          <w:rFonts w:ascii="Arial" w:hAnsi="Arial"/>
          <w:color w:val="000000"/>
        </w:rPr>
      </w:pPr>
    </w:p>
    <w:p w14:paraId="68ED4E82" w14:textId="77777777" w:rsidR="008E10DE" w:rsidRDefault="008E10DE" w:rsidP="008E10DE">
      <w:pPr>
        <w:spacing w:line="340" w:lineRule="exact"/>
        <w:jc w:val="both"/>
        <w:rPr>
          <w:rFonts w:ascii="Arial" w:hAnsi="Arial"/>
        </w:rPr>
      </w:pPr>
      <w:r>
        <w:rPr>
          <w:rFonts w:ascii="Arial" w:hAnsi="Arial"/>
          <w:color w:val="000000"/>
        </w:rPr>
        <w:lastRenderedPageBreak/>
        <w:t xml:space="preserve">Eine weitere Form ist die </w:t>
      </w:r>
      <w:r>
        <w:rPr>
          <w:rFonts w:ascii="Arial" w:hAnsi="Arial"/>
          <w:b/>
          <w:bCs/>
          <w:color w:val="000000"/>
        </w:rPr>
        <w:t>Metallbindung</w:t>
      </w:r>
      <w:r>
        <w:rPr>
          <w:rFonts w:ascii="Arial" w:hAnsi="Arial"/>
          <w:color w:val="000000"/>
        </w:rPr>
        <w:t>, bei der Elektronen abgeben werden, um so eine stabile Elektronenanordnung zu erreichen.</w:t>
      </w:r>
    </w:p>
    <w:p w14:paraId="72E9B33B" w14:textId="77777777" w:rsidR="008E10DE" w:rsidRDefault="008E10DE" w:rsidP="008E10DE">
      <w:pPr>
        <w:spacing w:line="340" w:lineRule="exact"/>
        <w:jc w:val="both"/>
        <w:rPr>
          <w:rFonts w:ascii="Arial" w:hAnsi="Arial"/>
          <w:color w:val="000000"/>
        </w:rPr>
      </w:pPr>
      <w:r>
        <w:rPr>
          <w:rFonts w:ascii="Arial" w:hAnsi="Arial"/>
          <w:noProof/>
          <w:color w:val="000000"/>
        </w:rPr>
        <w:drawing>
          <wp:anchor distT="0" distB="0" distL="114300" distR="114300" simplePos="0" relativeHeight="251659264" behindDoc="0" locked="0" layoutInCell="1" allowOverlap="1" wp14:anchorId="5F5EB740" wp14:editId="4FA8EDD0">
            <wp:simplePos x="0" y="0"/>
            <wp:positionH relativeFrom="column">
              <wp:posOffset>2146320</wp:posOffset>
            </wp:positionH>
            <wp:positionV relativeFrom="paragraph">
              <wp:posOffset>55800</wp:posOffset>
            </wp:positionV>
            <wp:extent cx="3938400" cy="2487240"/>
            <wp:effectExtent l="19050" t="19050" r="24000" b="27360"/>
            <wp:wrapSquare wrapText="bothSides"/>
            <wp:docPr id="1181435069" name="Grafik335" descr="Ein Bild, das Diagramm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181435069" name="Grafik335" descr="Ein Bild, das Diagramm enthält.&#10;&#10;Automatisch generierte Beschreibung"/>
                    <pic:cNvPicPr/>
                  </pic:nvPicPr>
                  <pic:blipFill>
                    <a:blip r:embed="rId6">
                      <a:lum/>
                      <a:alphaModFix/>
                    </a:blip>
                    <a:srcRect/>
                    <a:stretch>
                      <a:fillRect/>
                    </a:stretch>
                  </pic:blipFill>
                  <pic:spPr>
                    <a:xfrm>
                      <a:off x="0" y="0"/>
                      <a:ext cx="3938400" cy="2487240"/>
                    </a:xfrm>
                    <a:prstGeom prst="rect">
                      <a:avLst/>
                    </a:prstGeom>
                    <a:ln w="720">
                      <a:solidFill>
                        <a:srgbClr val="000000"/>
                      </a:solidFill>
                      <a:prstDash val="solid"/>
                    </a:ln>
                  </pic:spPr>
                </pic:pic>
              </a:graphicData>
            </a:graphic>
          </wp:anchor>
        </w:drawing>
      </w:r>
      <w:r>
        <w:rPr>
          <w:rFonts w:ascii="Arial" w:hAnsi="Arial"/>
          <w:color w:val="000000"/>
        </w:rPr>
        <w:t>Alle Metalle besitzen nur wenige Elektronen auf ihrer äußeren Schale.</w:t>
      </w:r>
    </w:p>
    <w:p w14:paraId="0A8DCEC1" w14:textId="77777777" w:rsidR="008E10DE" w:rsidRDefault="008E10DE" w:rsidP="008E10DE">
      <w:pPr>
        <w:spacing w:line="340" w:lineRule="exact"/>
        <w:jc w:val="both"/>
        <w:rPr>
          <w:rFonts w:ascii="Arial" w:hAnsi="Arial"/>
          <w:color w:val="000000"/>
        </w:rPr>
      </w:pPr>
      <w:r>
        <w:rPr>
          <w:rFonts w:ascii="Arial" w:hAnsi="Arial"/>
          <w:color w:val="000000"/>
        </w:rPr>
        <w:t xml:space="preserve">Um den Edelgasstatus zu erreichen, müssten sie mehrere Elektronen aufnehmen. Dieses kann weder durch Übertragung von Elektronen (Ionenbindung) noch durch die Bildung von Elektronenpaarbindungen erreicht werden. Eine stabile Konfiguration wird nur erreicht, wenn die Metallatome ihre Außenelektronen ganz abgeben, sodass diese </w:t>
      </w:r>
      <w:proofErr w:type="gramStart"/>
      <w:r>
        <w:rPr>
          <w:rFonts w:ascii="Arial" w:hAnsi="Arial"/>
          <w:color w:val="000000"/>
        </w:rPr>
        <w:t>Elektronen quasi</w:t>
      </w:r>
      <w:proofErr w:type="gramEnd"/>
      <w:r>
        <w:rPr>
          <w:rFonts w:ascii="Arial" w:hAnsi="Arial"/>
          <w:color w:val="000000"/>
        </w:rPr>
        <w:t xml:space="preserve"> zu allen Valenzschalen gehören und diese damit vollständig gefüllt sind. Man stellt sich vor, dass die Metallatomrümpfe von einem Elektronengas umspült werden.  Man spricht auch von dem Elektronengasmodell. Legt man nun von außen eine elektrische Spannung an, bewegen sich diese „freien“ Elektronen der Valenzschalen.</w:t>
      </w:r>
    </w:p>
    <w:p w14:paraId="7D418060" w14:textId="77777777" w:rsidR="008E10DE" w:rsidRDefault="008E10DE" w:rsidP="008E10DE">
      <w:pPr>
        <w:spacing w:line="340" w:lineRule="exact"/>
        <w:jc w:val="both"/>
        <w:rPr>
          <w:rFonts w:ascii="Arial" w:hAnsi="Arial"/>
          <w:color w:val="000000"/>
        </w:rPr>
      </w:pPr>
    </w:p>
    <w:p w14:paraId="54E6E0E7" w14:textId="77777777" w:rsidR="008E10DE" w:rsidRDefault="008E10DE" w:rsidP="008E10DE">
      <w:pPr>
        <w:spacing w:line="340" w:lineRule="exact"/>
        <w:jc w:val="both"/>
        <w:rPr>
          <w:rFonts w:ascii="Arial" w:hAnsi="Arial"/>
          <w:color w:val="000000"/>
        </w:rPr>
      </w:pPr>
    </w:p>
    <w:p w14:paraId="384EEBD7" w14:textId="77777777" w:rsidR="008E10DE" w:rsidRDefault="008E10DE" w:rsidP="008E10DE">
      <w:pPr>
        <w:spacing w:line="340" w:lineRule="exact"/>
        <w:jc w:val="both"/>
        <w:rPr>
          <w:rFonts w:ascii="Arial" w:hAnsi="Arial"/>
          <w:color w:val="000000"/>
        </w:rPr>
      </w:pPr>
    </w:p>
    <w:p w14:paraId="46BA5C7D" w14:textId="77777777" w:rsidR="008E10DE" w:rsidRDefault="008E10DE" w:rsidP="008E10DE">
      <w:pPr>
        <w:spacing w:line="340" w:lineRule="exact"/>
        <w:jc w:val="both"/>
        <w:rPr>
          <w:rFonts w:ascii="Arial" w:hAnsi="Arial"/>
          <w:color w:val="000000"/>
        </w:rPr>
      </w:pPr>
    </w:p>
    <w:p w14:paraId="767B08E4" w14:textId="77777777" w:rsidR="008E10DE" w:rsidRDefault="008E10DE" w:rsidP="008E10DE">
      <w:pPr>
        <w:spacing w:line="340" w:lineRule="exact"/>
        <w:jc w:val="both"/>
        <w:rPr>
          <w:rFonts w:ascii="Arial" w:hAnsi="Arial"/>
          <w:color w:val="000000"/>
        </w:rPr>
      </w:pPr>
    </w:p>
    <w:p w14:paraId="6910F8BA" w14:textId="77777777" w:rsidR="008E10DE" w:rsidRDefault="008E10DE" w:rsidP="008E10DE">
      <w:pPr>
        <w:spacing w:line="340" w:lineRule="exact"/>
        <w:jc w:val="both"/>
        <w:rPr>
          <w:rFonts w:ascii="Arial" w:hAnsi="Arial"/>
          <w:color w:val="000000"/>
        </w:rPr>
      </w:pPr>
    </w:p>
    <w:p w14:paraId="402F8CCF"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0DE"/>
    <w:rsid w:val="007937C2"/>
    <w:rsid w:val="008E10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FA7EF"/>
  <w15:chartTrackingRefBased/>
  <w15:docId w15:val="{7E2CD514-E674-45CE-8F1D-D0A5137F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10D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1815</Characters>
  <Application>Microsoft Office Word</Application>
  <DocSecurity>0</DocSecurity>
  <Lines>15</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2023-04-25T12:01:00Z</dcterms:created>
  <dcterms:modified xsi:type="dcterms:W3CDTF">2023-04-25T12:02:00Z</dcterms:modified>
</cp:coreProperties>
</file>